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/>
      </w:tblPr>
      <w:tblGrid>
        <w:gridCol w:w="3820"/>
        <w:gridCol w:w="2440"/>
        <w:gridCol w:w="3961"/>
      </w:tblGrid>
      <w:tr w:rsidR="00CF3F19" w:rsidRPr="00CF3F19" w:rsidTr="00CF3F19">
        <w:trPr>
          <w:trHeight w:val="402"/>
        </w:trPr>
        <w:tc>
          <w:tcPr>
            <w:tcW w:w="6260" w:type="dxa"/>
            <w:gridSpan w:val="2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CF3F19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Церматт</w:t>
            </w:r>
            <w:proofErr w:type="spellEnd"/>
          </w:p>
        </w:tc>
        <w:tc>
          <w:tcPr>
            <w:tcW w:w="3961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F19" w:rsidRPr="00CF3F19" w:rsidTr="00CF3F19">
        <w:trPr>
          <w:trHeight w:val="402"/>
        </w:trPr>
        <w:tc>
          <w:tcPr>
            <w:tcW w:w="3820" w:type="dxa"/>
            <w:vMerge w:val="restart"/>
            <w:shd w:val="clear" w:color="000000" w:fill="F4F4F4"/>
            <w:vAlign w:val="center"/>
            <w:hideMark/>
          </w:tcPr>
          <w:p w:rsidR="00CF3F19" w:rsidRPr="00CF3F19" w:rsidRDefault="00E21DA8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CF3F19" w:rsidRPr="00E21D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The</w:t>
              </w:r>
              <w:proofErr w:type="spellEnd"/>
              <w:r w:rsidR="00CF3F19" w:rsidRPr="00E21D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F3F19" w:rsidRPr="00E21D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Lodge</w:t>
              </w:r>
              <w:proofErr w:type="spellEnd"/>
            </w:hyperlink>
            <w:r w:rsidR="00CF3F19"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5 спален, до 10 человек, сауна</w:t>
            </w:r>
          </w:p>
        </w:tc>
        <w:tc>
          <w:tcPr>
            <w:tcW w:w="2440" w:type="dxa"/>
            <w:shd w:val="clear" w:color="000000" w:fill="F4F4F4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27.12 - 03.01</w:t>
            </w:r>
          </w:p>
        </w:tc>
        <w:tc>
          <w:tcPr>
            <w:tcW w:w="3961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booked</w:t>
            </w:r>
            <w:proofErr w:type="spellEnd"/>
          </w:p>
        </w:tc>
      </w:tr>
      <w:tr w:rsidR="00CF3F19" w:rsidRPr="00CF3F19" w:rsidTr="00CF3F19">
        <w:trPr>
          <w:trHeight w:val="1388"/>
        </w:trPr>
        <w:tc>
          <w:tcPr>
            <w:tcW w:w="3820" w:type="dxa"/>
            <w:vMerge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03 - 10.01</w:t>
            </w:r>
          </w:p>
        </w:tc>
        <w:tc>
          <w:tcPr>
            <w:tcW w:w="3961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16’900 CHF без питания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20'000 CHF с завтраками и ежедневной уборкой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 xml:space="preserve">23'000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</w:p>
        </w:tc>
      </w:tr>
      <w:tr w:rsidR="00CF3F19" w:rsidRPr="00CF3F19" w:rsidTr="00CF3F19">
        <w:trPr>
          <w:trHeight w:val="1114"/>
        </w:trPr>
        <w:tc>
          <w:tcPr>
            <w:tcW w:w="3820" w:type="dxa"/>
            <w:vMerge w:val="restart"/>
            <w:shd w:val="clear" w:color="000000" w:fill="F4F4F4"/>
            <w:vAlign w:val="center"/>
            <w:hideMark/>
          </w:tcPr>
          <w:p w:rsidR="00CF3F19" w:rsidRPr="00CF3F19" w:rsidRDefault="00EA60AF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CF3F19" w:rsidRPr="00CF3F19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Chalet</w:t>
              </w:r>
              <w:proofErr w:type="spellEnd"/>
              <w:r w:rsidR="00CF3F19" w:rsidRPr="00CF3F19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F3F19" w:rsidRPr="00CF3F19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Gemini</w:t>
              </w:r>
              <w:proofErr w:type="spellEnd"/>
              <w:r w:rsidR="00CF3F19" w:rsidRPr="00CF3F19">
                <w:rPr>
                  <w:rFonts w:ascii="Times New Roman" w:eastAsia="Times New Roman" w:hAnsi="Times New Roman" w:cs="Times New Roman"/>
                  <w:color w:val="505050"/>
                  <w:sz w:val="24"/>
                  <w:szCs w:val="24"/>
                  <w:lang w:eastAsia="ru-RU"/>
                </w:rPr>
                <w:t xml:space="preserve"> 5 спален, до 10 человек, сауна, в 200 м от подъемника</w:t>
              </w:r>
            </w:hyperlink>
          </w:p>
        </w:tc>
        <w:tc>
          <w:tcPr>
            <w:tcW w:w="2440" w:type="dxa"/>
            <w:shd w:val="clear" w:color="000000" w:fill="F4F4F4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27.12 - 03.01</w:t>
            </w:r>
          </w:p>
        </w:tc>
        <w:tc>
          <w:tcPr>
            <w:tcW w:w="3961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31’900 CHF без питания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35'000 CHF с завтраками и ежедневной уборкой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 xml:space="preserve">38’000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</w:p>
        </w:tc>
      </w:tr>
      <w:tr w:rsidR="00CF3F19" w:rsidRPr="00CF3F19" w:rsidTr="00CF3F19">
        <w:trPr>
          <w:trHeight w:val="1114"/>
        </w:trPr>
        <w:tc>
          <w:tcPr>
            <w:tcW w:w="3820" w:type="dxa"/>
            <w:vMerge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03 – 10.01</w:t>
            </w:r>
          </w:p>
        </w:tc>
        <w:tc>
          <w:tcPr>
            <w:tcW w:w="3961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14’900 CHF без питания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18'000 CHF с завтраками и ежедневной уборкой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 xml:space="preserve">23'000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</w:p>
        </w:tc>
      </w:tr>
      <w:tr w:rsidR="00CF3F19" w:rsidRPr="00CF3F19" w:rsidTr="00CF3F19">
        <w:trPr>
          <w:trHeight w:val="1114"/>
        </w:trPr>
        <w:tc>
          <w:tcPr>
            <w:tcW w:w="3820" w:type="dxa"/>
            <w:vMerge w:val="restart"/>
            <w:shd w:val="clear" w:color="000000" w:fill="F4F4F4"/>
            <w:vAlign w:val="center"/>
            <w:hideMark/>
          </w:tcPr>
          <w:p w:rsidR="00CF3F19" w:rsidRPr="00CF3F19" w:rsidRDefault="00CE41E2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proofErr w:type="gramStart"/>
              <w:r w:rsidR="00CF3F19" w:rsidRPr="00CE41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End"/>
              <w:r w:rsidR="00CF3F19" w:rsidRPr="00CE41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halet</w:t>
              </w:r>
              <w:proofErr w:type="spellEnd"/>
              <w:r w:rsidR="00CF3F19" w:rsidRPr="00CE41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F3F19" w:rsidRPr="00CE41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Castor</w:t>
              </w:r>
              <w:proofErr w:type="spellEnd"/>
            </w:hyperlink>
            <w:r w:rsidR="00CF3F19"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="00CF3F19"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cпальни</w:t>
            </w:r>
            <w:proofErr w:type="spellEnd"/>
            <w:r w:rsidR="00CF3F19"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, до 8 человек, в 200 м от подъемника </w:t>
            </w:r>
            <w:proofErr w:type="spellStart"/>
            <w:r w:rsidR="00CF3F19"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Matterhorn</w:t>
            </w:r>
            <w:proofErr w:type="spellEnd"/>
            <w:r w:rsidR="00CF3F19"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3F19"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Express</w:t>
            </w:r>
            <w:proofErr w:type="spellEnd"/>
          </w:p>
        </w:tc>
        <w:tc>
          <w:tcPr>
            <w:tcW w:w="2440" w:type="dxa"/>
            <w:shd w:val="clear" w:color="000000" w:fill="F4F4F4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27.12 - 03.01</w:t>
            </w:r>
          </w:p>
        </w:tc>
        <w:tc>
          <w:tcPr>
            <w:tcW w:w="3961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24’900 CHF без питания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27'000 CHF с завтраками и ежедневной уборкой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 xml:space="preserve">30'000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</w:p>
        </w:tc>
      </w:tr>
      <w:tr w:rsidR="00CF3F19" w:rsidRPr="00CF3F19" w:rsidTr="00CF3F19">
        <w:trPr>
          <w:trHeight w:val="1114"/>
        </w:trPr>
        <w:tc>
          <w:tcPr>
            <w:tcW w:w="3820" w:type="dxa"/>
            <w:vMerge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03 – 10.01</w:t>
            </w:r>
          </w:p>
        </w:tc>
        <w:tc>
          <w:tcPr>
            <w:tcW w:w="3961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18’200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15'100 CHF с завтраками и ежедневной уборкой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12’400 CHF без питания.</w:t>
            </w:r>
          </w:p>
        </w:tc>
      </w:tr>
      <w:tr w:rsidR="00CF3F19" w:rsidRPr="00CF3F19" w:rsidTr="00CF3F19">
        <w:trPr>
          <w:trHeight w:val="1384"/>
        </w:trPr>
        <w:tc>
          <w:tcPr>
            <w:tcW w:w="3820" w:type="dxa"/>
            <w:vMerge w:val="restart"/>
            <w:shd w:val="clear" w:color="000000" w:fill="F4F4F4"/>
            <w:vAlign w:val="center"/>
            <w:hideMark/>
          </w:tcPr>
          <w:p w:rsidR="00CF3F19" w:rsidRPr="00CF3F19" w:rsidRDefault="00CE41E2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proofErr w:type="gramStart"/>
              <w:r w:rsidR="00CF3F19" w:rsidRPr="00CE41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End"/>
              <w:r w:rsidR="00CF3F19" w:rsidRPr="00CE41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halet</w:t>
              </w:r>
              <w:proofErr w:type="spellEnd"/>
              <w:r w:rsidR="00CF3F19" w:rsidRPr="00CE41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F3F19" w:rsidRPr="00CE41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Pollux</w:t>
              </w:r>
              <w:proofErr w:type="spellEnd"/>
              <w:r w:rsidR="00CF3F19" w:rsidRPr="00CE41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4</w:t>
              </w:r>
            </w:hyperlink>
            <w:r w:rsidR="00CF3F19"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3F19"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cпальни</w:t>
            </w:r>
            <w:proofErr w:type="spellEnd"/>
            <w:r w:rsidR="00CF3F19"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, до 8 человек, в 200 м от подъемника </w:t>
            </w:r>
            <w:proofErr w:type="spellStart"/>
            <w:r w:rsidR="00CF3F19"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Matterhorn</w:t>
            </w:r>
            <w:proofErr w:type="spellEnd"/>
            <w:r w:rsidR="00CF3F19"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3F19"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Express</w:t>
            </w:r>
            <w:proofErr w:type="spellEnd"/>
          </w:p>
        </w:tc>
        <w:tc>
          <w:tcPr>
            <w:tcW w:w="2440" w:type="dxa"/>
            <w:shd w:val="clear" w:color="000000" w:fill="F4F4F4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27.12 - 03.01</w:t>
            </w:r>
          </w:p>
        </w:tc>
        <w:tc>
          <w:tcPr>
            <w:tcW w:w="3961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29’900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26’100 CHF с завтраками и ежедневной уборкой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23’400 CHF без питания.</w:t>
            </w:r>
          </w:p>
        </w:tc>
      </w:tr>
      <w:tr w:rsidR="00CF3F19" w:rsidRPr="00CF3F19" w:rsidTr="00CF3F19">
        <w:trPr>
          <w:trHeight w:val="1114"/>
        </w:trPr>
        <w:tc>
          <w:tcPr>
            <w:tcW w:w="3820" w:type="dxa"/>
            <w:vMerge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03 – 10.01</w:t>
            </w:r>
          </w:p>
        </w:tc>
        <w:tc>
          <w:tcPr>
            <w:tcW w:w="3961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18’000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15’000 CHF с завтраками и ежедневной уборкой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12’000 CHF без питания.</w:t>
            </w:r>
          </w:p>
        </w:tc>
      </w:tr>
      <w:tr w:rsidR="00CF3F19" w:rsidRPr="00CF3F19" w:rsidTr="00CF3F19">
        <w:trPr>
          <w:trHeight w:val="1114"/>
        </w:trPr>
        <w:tc>
          <w:tcPr>
            <w:tcW w:w="3820" w:type="dxa"/>
            <w:vMerge w:val="restart"/>
            <w:shd w:val="clear" w:color="000000" w:fill="F4F4F4"/>
            <w:vAlign w:val="center"/>
            <w:hideMark/>
          </w:tcPr>
          <w:p w:rsidR="00CF3F19" w:rsidRPr="00CF3F19" w:rsidRDefault="00EA60AF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CF3F19" w:rsidRPr="00CF3F19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Chalet</w:t>
              </w:r>
              <w:proofErr w:type="spellEnd"/>
              <w:r w:rsidR="00CF3F19" w:rsidRPr="00CF3F19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F3F19" w:rsidRPr="00CF3F19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Ibron</w:t>
              </w:r>
              <w:proofErr w:type="spellEnd"/>
              <w:r w:rsidR="00CF3F19" w:rsidRPr="00CF3F19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CF3F19" w:rsidRPr="00CF3F19">
                <w:rPr>
                  <w:rFonts w:ascii="Times New Roman" w:eastAsia="Times New Roman" w:hAnsi="Times New Roman" w:cs="Times New Roman"/>
                  <w:color w:val="505050"/>
                  <w:sz w:val="24"/>
                  <w:szCs w:val="24"/>
                  <w:lang w:eastAsia="ru-RU"/>
                </w:rPr>
                <w:t xml:space="preserve">4 </w:t>
              </w:r>
              <w:proofErr w:type="spellStart"/>
              <w:proofErr w:type="gramStart"/>
              <w:r w:rsidR="00CF3F19" w:rsidRPr="00CF3F19">
                <w:rPr>
                  <w:rFonts w:ascii="Times New Roman" w:eastAsia="Times New Roman" w:hAnsi="Times New Roman" w:cs="Times New Roman"/>
                  <w:color w:val="505050"/>
                  <w:sz w:val="24"/>
                  <w:szCs w:val="24"/>
                  <w:lang w:eastAsia="ru-RU"/>
                </w:rPr>
                <w:t>c</w:t>
              </w:r>
              <w:proofErr w:type="gramEnd"/>
              <w:r w:rsidR="00CF3F19" w:rsidRPr="00CF3F19">
                <w:rPr>
                  <w:rFonts w:ascii="Times New Roman" w:eastAsia="Times New Roman" w:hAnsi="Times New Roman" w:cs="Times New Roman"/>
                  <w:color w:val="505050"/>
                  <w:sz w:val="24"/>
                  <w:szCs w:val="24"/>
                  <w:lang w:eastAsia="ru-RU"/>
                </w:rPr>
                <w:t>пальни</w:t>
              </w:r>
              <w:proofErr w:type="spellEnd"/>
              <w:r w:rsidR="00CF3F19" w:rsidRPr="00CF3F19">
                <w:rPr>
                  <w:rFonts w:ascii="Times New Roman" w:eastAsia="Times New Roman" w:hAnsi="Times New Roman" w:cs="Times New Roman"/>
                  <w:color w:val="505050"/>
                  <w:sz w:val="24"/>
                  <w:szCs w:val="24"/>
                  <w:lang w:eastAsia="ru-RU"/>
                </w:rPr>
                <w:t xml:space="preserve">, до 8 человек, сауна, в 200 м от подъемника </w:t>
              </w:r>
              <w:proofErr w:type="spellStart"/>
              <w:r w:rsidR="00CF3F19" w:rsidRPr="00CF3F19">
                <w:rPr>
                  <w:rFonts w:ascii="Times New Roman" w:eastAsia="Times New Roman" w:hAnsi="Times New Roman" w:cs="Times New Roman"/>
                  <w:color w:val="505050"/>
                  <w:sz w:val="24"/>
                  <w:szCs w:val="24"/>
                  <w:lang w:eastAsia="ru-RU"/>
                </w:rPr>
                <w:t>Matterhorn</w:t>
              </w:r>
              <w:proofErr w:type="spellEnd"/>
              <w:r w:rsidR="00CF3F19" w:rsidRPr="00CF3F19">
                <w:rPr>
                  <w:rFonts w:ascii="Times New Roman" w:eastAsia="Times New Roman" w:hAnsi="Times New Roman" w:cs="Times New Roman"/>
                  <w:color w:val="50505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F3F19" w:rsidRPr="00CF3F19">
                <w:rPr>
                  <w:rFonts w:ascii="Times New Roman" w:eastAsia="Times New Roman" w:hAnsi="Times New Roman" w:cs="Times New Roman"/>
                  <w:color w:val="505050"/>
                  <w:sz w:val="24"/>
                  <w:szCs w:val="24"/>
                  <w:lang w:eastAsia="ru-RU"/>
                </w:rPr>
                <w:t>Express</w:t>
              </w:r>
              <w:proofErr w:type="spellEnd"/>
            </w:hyperlink>
          </w:p>
        </w:tc>
        <w:tc>
          <w:tcPr>
            <w:tcW w:w="2440" w:type="dxa"/>
            <w:shd w:val="clear" w:color="000000" w:fill="F4F4F4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27.12 - 03.01</w:t>
            </w:r>
          </w:p>
        </w:tc>
        <w:tc>
          <w:tcPr>
            <w:tcW w:w="3961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28’000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25’000 CHF с завтраками и ежедневной уборкой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20’000 CHF без питания.</w:t>
            </w:r>
          </w:p>
        </w:tc>
      </w:tr>
      <w:tr w:rsidR="00CF3F19" w:rsidRPr="00CF3F19" w:rsidTr="00CF3F19">
        <w:trPr>
          <w:trHeight w:val="1403"/>
        </w:trPr>
        <w:tc>
          <w:tcPr>
            <w:tcW w:w="3820" w:type="dxa"/>
            <w:vMerge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03 – 10.01</w:t>
            </w:r>
          </w:p>
        </w:tc>
        <w:tc>
          <w:tcPr>
            <w:tcW w:w="3961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15’500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13’000 CHF с завтраками и ежедневной уборкой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10’000 CHF без питания.</w:t>
            </w:r>
          </w:p>
        </w:tc>
      </w:tr>
      <w:tr w:rsidR="00CF3F19" w:rsidRPr="00CF3F19" w:rsidTr="00CF3F19">
        <w:trPr>
          <w:trHeight w:val="1114"/>
        </w:trPr>
        <w:tc>
          <w:tcPr>
            <w:tcW w:w="3820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HJ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Penthouse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, 4 спальни, до 8 человек. Центр курорта, уникальный дизайн</w:t>
            </w:r>
          </w:p>
        </w:tc>
        <w:tc>
          <w:tcPr>
            <w:tcW w:w="2440" w:type="dxa"/>
            <w:shd w:val="clear" w:color="000000" w:fill="F4F4F4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27.12 - 03.01</w:t>
            </w:r>
          </w:p>
        </w:tc>
        <w:tc>
          <w:tcPr>
            <w:tcW w:w="3961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34’000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30’000 CHF с завтраками и ежедневной уборкой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28’000 CHF без питания.</w:t>
            </w:r>
          </w:p>
        </w:tc>
      </w:tr>
      <w:tr w:rsidR="00CF3F19" w:rsidRPr="00CF3F19" w:rsidTr="00CF3F19">
        <w:trPr>
          <w:trHeight w:val="1114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03 – 10.01</w:t>
            </w:r>
          </w:p>
        </w:tc>
        <w:tc>
          <w:tcPr>
            <w:tcW w:w="3961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19’500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17’000 CHF с завтраками и ежедневной уборкой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14’000 CHF без питания.</w:t>
            </w:r>
          </w:p>
        </w:tc>
      </w:tr>
      <w:tr w:rsidR="00CF3F19" w:rsidRPr="00CF3F19" w:rsidTr="00CF3F19">
        <w:trPr>
          <w:trHeight w:val="1114"/>
        </w:trPr>
        <w:tc>
          <w:tcPr>
            <w:tcW w:w="3820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lastRenderedPageBreak/>
              <w:t xml:space="preserve">HJ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Loft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, 3 спальни, до 6 человек. Центр курорта, уникальный дизайн</w:t>
            </w:r>
          </w:p>
        </w:tc>
        <w:tc>
          <w:tcPr>
            <w:tcW w:w="2440" w:type="dxa"/>
            <w:shd w:val="clear" w:color="000000" w:fill="F4F4F4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27.12 - 03.01</w:t>
            </w:r>
          </w:p>
        </w:tc>
        <w:tc>
          <w:tcPr>
            <w:tcW w:w="3961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28’000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26’000 CHF с завтраками и ежедневной уборкой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23’000 CHF без питания.</w:t>
            </w:r>
          </w:p>
        </w:tc>
      </w:tr>
      <w:tr w:rsidR="00CF3F19" w:rsidRPr="00CF3F19" w:rsidTr="00CF3F19">
        <w:trPr>
          <w:trHeight w:val="1114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03 – 10.01</w:t>
            </w:r>
          </w:p>
        </w:tc>
        <w:tc>
          <w:tcPr>
            <w:tcW w:w="3961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17’000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14’000 CHF с завтраками и ежедневной уборкой</w:t>
            </w: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  <w:t>11’000 CHF без питания.</w:t>
            </w:r>
          </w:p>
        </w:tc>
      </w:tr>
      <w:tr w:rsidR="00CF3F19" w:rsidRPr="00CF3F19" w:rsidTr="00CF3F19">
        <w:trPr>
          <w:trHeight w:val="402"/>
        </w:trPr>
        <w:tc>
          <w:tcPr>
            <w:tcW w:w="6260" w:type="dxa"/>
            <w:gridSpan w:val="2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CF3F19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Вербье</w:t>
            </w:r>
            <w:proofErr w:type="spellEnd"/>
          </w:p>
        </w:tc>
        <w:tc>
          <w:tcPr>
            <w:tcW w:w="3961" w:type="dxa"/>
            <w:shd w:val="clear" w:color="000000" w:fill="F4F4F4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F19" w:rsidRPr="00CF3F19" w:rsidTr="00CF3F19">
        <w:trPr>
          <w:trHeight w:val="402"/>
        </w:trPr>
        <w:tc>
          <w:tcPr>
            <w:tcW w:w="3820" w:type="dxa"/>
            <w:vMerge w:val="restart"/>
            <w:shd w:val="clear" w:color="000000" w:fill="FFFFFF"/>
            <w:vAlign w:val="center"/>
            <w:hideMark/>
          </w:tcPr>
          <w:p w:rsidR="00CF3F19" w:rsidRPr="00CF3F19" w:rsidRDefault="00EA60AF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CF3F19" w:rsidRPr="00CF3F19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Bella</w:t>
              </w:r>
              <w:proofErr w:type="spellEnd"/>
              <w:r w:rsidR="00CF3F19" w:rsidRPr="00CF3F19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F3F19" w:rsidRPr="00CF3F19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Coola</w:t>
              </w:r>
              <w:proofErr w:type="spellEnd"/>
              <w:r w:rsidR="00CF3F19" w:rsidRPr="00CF3F19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 </w:t>
              </w:r>
              <w:r w:rsidR="00CF3F19" w:rsidRPr="00CF3F19">
                <w:rPr>
                  <w:rFonts w:ascii="Times New Roman" w:eastAsia="Times New Roman" w:hAnsi="Times New Roman" w:cs="Times New Roman"/>
                  <w:color w:val="505050"/>
                  <w:sz w:val="24"/>
                  <w:szCs w:val="24"/>
                  <w:lang w:eastAsia="ru-RU"/>
                </w:rPr>
                <w:t>до 11 человек. Роскошное шале из 5 спален со СПА центром.</w:t>
              </w:r>
            </w:hyperlink>
          </w:p>
        </w:tc>
        <w:tc>
          <w:tcPr>
            <w:tcW w:w="2440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27.12 - 03.01</w:t>
            </w:r>
          </w:p>
        </w:tc>
        <w:tc>
          <w:tcPr>
            <w:tcW w:w="3961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92’000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</w:tr>
      <w:tr w:rsidR="00CF3F19" w:rsidRPr="00CF3F19" w:rsidTr="00CF3F19">
        <w:trPr>
          <w:trHeight w:val="713"/>
        </w:trPr>
        <w:tc>
          <w:tcPr>
            <w:tcW w:w="3820" w:type="dxa"/>
            <w:vMerge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4F4F4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03 – 10.01</w:t>
            </w:r>
          </w:p>
        </w:tc>
        <w:tc>
          <w:tcPr>
            <w:tcW w:w="3961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56’000 CHF,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</w:p>
        </w:tc>
      </w:tr>
      <w:tr w:rsidR="00CF3F19" w:rsidRPr="00CF3F19" w:rsidTr="00CF3F19">
        <w:trPr>
          <w:trHeight w:val="402"/>
        </w:trPr>
        <w:tc>
          <w:tcPr>
            <w:tcW w:w="3820" w:type="dxa"/>
            <w:vMerge w:val="restart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Fontanet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388 m2, СПА, до 12 человек, 6 спален, 5 минут до подъемника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Медран</w:t>
            </w:r>
            <w:proofErr w:type="spellEnd"/>
          </w:p>
        </w:tc>
        <w:tc>
          <w:tcPr>
            <w:tcW w:w="2440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27.12 - 03.01</w:t>
            </w:r>
          </w:p>
        </w:tc>
        <w:tc>
          <w:tcPr>
            <w:tcW w:w="3961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80’000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</w:tr>
      <w:tr w:rsidR="00CF3F19" w:rsidRPr="00CF3F19" w:rsidTr="00CF3F19">
        <w:trPr>
          <w:trHeight w:val="713"/>
        </w:trPr>
        <w:tc>
          <w:tcPr>
            <w:tcW w:w="3820" w:type="dxa"/>
            <w:vMerge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4F4F4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03 – 10.01</w:t>
            </w:r>
          </w:p>
        </w:tc>
        <w:tc>
          <w:tcPr>
            <w:tcW w:w="3961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46’000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кэтеринг</w:t>
            </w:r>
            <w:proofErr w:type="spellEnd"/>
          </w:p>
        </w:tc>
      </w:tr>
      <w:tr w:rsidR="00CF3F19" w:rsidRPr="00CF3F19" w:rsidTr="00CF3F19">
        <w:trPr>
          <w:trHeight w:val="833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Valentine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Penthouse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СПА, до 8 человек, 7 минут от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Медран</w:t>
            </w:r>
            <w:proofErr w:type="spellEnd"/>
          </w:p>
        </w:tc>
        <w:tc>
          <w:tcPr>
            <w:tcW w:w="2440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27.12 - 03.01</w:t>
            </w:r>
          </w:p>
        </w:tc>
        <w:tc>
          <w:tcPr>
            <w:tcW w:w="3961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26’000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 Финальную уборку</w:t>
            </w:r>
          </w:p>
        </w:tc>
      </w:tr>
      <w:tr w:rsidR="00CF3F19" w:rsidRPr="00CF3F19" w:rsidTr="00CF3F19">
        <w:trPr>
          <w:trHeight w:val="833"/>
        </w:trPr>
        <w:tc>
          <w:tcPr>
            <w:tcW w:w="3820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Le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Ti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300 м</w:t>
            </w:r>
            <w:proofErr w:type="gram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</w:t>
            </w:r>
            <w:proofErr w:type="gram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, 3 спальни, 4 ванные комнаты, открытое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джакуззи</w:t>
            </w:r>
            <w:proofErr w:type="spellEnd"/>
          </w:p>
        </w:tc>
        <w:tc>
          <w:tcPr>
            <w:tcW w:w="2440" w:type="dxa"/>
            <w:shd w:val="clear" w:color="000000" w:fill="F4F4F4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27.12 - 03.01</w:t>
            </w:r>
          </w:p>
        </w:tc>
        <w:tc>
          <w:tcPr>
            <w:tcW w:w="3961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34’000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 Финальную уборку</w:t>
            </w:r>
          </w:p>
        </w:tc>
      </w:tr>
      <w:tr w:rsidR="00CF3F19" w:rsidRPr="00CF3F19" w:rsidTr="00CF3F19">
        <w:trPr>
          <w:trHeight w:val="402"/>
        </w:trPr>
        <w:tc>
          <w:tcPr>
            <w:tcW w:w="6260" w:type="dxa"/>
            <w:gridSpan w:val="2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</w:pPr>
            <w:proofErr w:type="spellStart"/>
            <w:r w:rsidRPr="00CF3F19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Кран-Монтана</w:t>
            </w:r>
            <w:proofErr w:type="spellEnd"/>
          </w:p>
        </w:tc>
        <w:tc>
          <w:tcPr>
            <w:tcW w:w="3961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F19" w:rsidRPr="00CF3F19" w:rsidTr="00CF3F19">
        <w:trPr>
          <w:trHeight w:val="402"/>
        </w:trPr>
        <w:tc>
          <w:tcPr>
            <w:tcW w:w="3820" w:type="dxa"/>
            <w:vMerge w:val="restart"/>
            <w:shd w:val="clear" w:color="000000" w:fill="F4F4F4"/>
            <w:vAlign w:val="center"/>
            <w:hideMark/>
          </w:tcPr>
          <w:p w:rsidR="00CF3F19" w:rsidRPr="00CF3F19" w:rsidRDefault="00A74C5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Renee</w:t>
              </w:r>
              <w:proofErr w:type="spellEnd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(</w:t>
              </w:r>
              <w:proofErr w:type="spellStart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Crans</w:t>
              </w:r>
              <w:proofErr w:type="spellEnd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Luxury</w:t>
              </w:r>
              <w:proofErr w:type="spellEnd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Lodges</w:t>
              </w:r>
              <w:proofErr w:type="spellEnd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5*)</w:t>
              </w:r>
            </w:hyperlink>
            <w:r w:rsidR="00CF3F19" w:rsidRPr="00CF3F1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4 спальни, до 8 человек (цена включает завтраки и финальную уборку)</w:t>
            </w:r>
          </w:p>
        </w:tc>
        <w:tc>
          <w:tcPr>
            <w:tcW w:w="2440" w:type="dxa"/>
            <w:shd w:val="clear" w:color="000000" w:fill="F4F4F4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27.12 - 03.01</w:t>
            </w:r>
          </w:p>
        </w:tc>
        <w:tc>
          <w:tcPr>
            <w:tcW w:w="3961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21’700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завтраки</w:t>
            </w:r>
          </w:p>
        </w:tc>
      </w:tr>
      <w:tr w:rsidR="00CF3F19" w:rsidRPr="00CF3F19" w:rsidTr="00CF3F19">
        <w:trPr>
          <w:trHeight w:val="994"/>
        </w:trPr>
        <w:tc>
          <w:tcPr>
            <w:tcW w:w="3820" w:type="dxa"/>
            <w:vMerge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03 – 10.01</w:t>
            </w:r>
          </w:p>
        </w:tc>
        <w:tc>
          <w:tcPr>
            <w:tcW w:w="3961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16’900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завтраки</w:t>
            </w:r>
          </w:p>
        </w:tc>
      </w:tr>
      <w:tr w:rsidR="00CF3F19" w:rsidRPr="00CF3F19" w:rsidTr="00CF3F19">
        <w:trPr>
          <w:trHeight w:val="402"/>
        </w:trPr>
        <w:tc>
          <w:tcPr>
            <w:tcW w:w="3820" w:type="dxa"/>
            <w:vMerge w:val="restart"/>
            <w:shd w:val="clear" w:color="000000" w:fill="F4F4F4"/>
            <w:vAlign w:val="center"/>
            <w:hideMark/>
          </w:tcPr>
          <w:p w:rsidR="00CF3F19" w:rsidRPr="00CF3F19" w:rsidRDefault="00A74C5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Vieux</w:t>
              </w:r>
              <w:proofErr w:type="spellEnd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Bisse</w:t>
              </w:r>
              <w:proofErr w:type="spellEnd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(</w:t>
              </w:r>
              <w:proofErr w:type="spellStart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Crans</w:t>
              </w:r>
              <w:proofErr w:type="spellEnd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Luxury</w:t>
              </w:r>
              <w:proofErr w:type="spellEnd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Lodges</w:t>
              </w:r>
              <w:proofErr w:type="spellEnd"/>
              <w:r w:rsidR="00CF3F19" w:rsidRPr="00A74C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5*)</w:t>
              </w:r>
            </w:hyperlink>
            <w:r w:rsidR="00CF3F19" w:rsidRPr="00CF3F1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5 спален, до 10 человек (цена включает завтраки и финальную уборку)</w:t>
            </w:r>
          </w:p>
        </w:tc>
        <w:tc>
          <w:tcPr>
            <w:tcW w:w="2440" w:type="dxa"/>
            <w:shd w:val="clear" w:color="000000" w:fill="F4F4F4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27.12 - 03.01</w:t>
            </w:r>
          </w:p>
        </w:tc>
        <w:tc>
          <w:tcPr>
            <w:tcW w:w="3961" w:type="dxa"/>
            <w:shd w:val="clear" w:color="000000" w:fill="F4F4F4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22’300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завтраки</w:t>
            </w:r>
          </w:p>
        </w:tc>
      </w:tr>
      <w:tr w:rsidR="00CF3F19" w:rsidRPr="00CF3F19" w:rsidTr="00CF3F19">
        <w:trPr>
          <w:trHeight w:val="1197"/>
        </w:trPr>
        <w:tc>
          <w:tcPr>
            <w:tcW w:w="3820" w:type="dxa"/>
            <w:vMerge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03 – 10.01</w:t>
            </w:r>
          </w:p>
        </w:tc>
        <w:tc>
          <w:tcPr>
            <w:tcW w:w="3961" w:type="dxa"/>
            <w:shd w:val="clear" w:color="000000" w:fill="FFFFFF"/>
            <w:vAlign w:val="center"/>
            <w:hideMark/>
          </w:tcPr>
          <w:p w:rsidR="00CF3F19" w:rsidRPr="00CF3F19" w:rsidRDefault="00CF3F19" w:rsidP="00CF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18’100 CHF </w:t>
            </w:r>
            <w:proofErr w:type="spellStart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вкл</w:t>
            </w:r>
            <w:proofErr w:type="spellEnd"/>
            <w:r w:rsidRPr="00CF3F19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 завтраки</w:t>
            </w:r>
          </w:p>
        </w:tc>
      </w:tr>
    </w:tbl>
    <w:p w:rsidR="009A6099" w:rsidRDefault="009A6099"/>
    <w:sectPr w:rsidR="009A6099" w:rsidSect="00CF3F19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19"/>
    <w:rsid w:val="009A6099"/>
    <w:rsid w:val="00A74C59"/>
    <w:rsid w:val="00CE41E2"/>
    <w:rsid w:val="00CF3F19"/>
    <w:rsid w:val="00E21DA8"/>
    <w:rsid w:val="00EA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otradeswiss.ch/ru/fit/kurortyoteli/shale/pollux-zermat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cotradeswiss.ch/ru/fit/kurortyoteli/shale/castor-cermatt/" TargetMode="External"/><Relationship Id="rId12" Type="http://schemas.openxmlformats.org/officeDocument/2006/relationships/hyperlink" Target="http://incotradeswiss.ch/ru/fit/kurortyoteli/shale/crans-luxury-lodges-kran-monta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cotrade.us3.list-manage.com/track/click?u=9603d515c72cfbac518bec074&amp;id=3d5db42ba7&amp;e=6d5de495c8" TargetMode="External"/><Relationship Id="rId11" Type="http://schemas.openxmlformats.org/officeDocument/2006/relationships/hyperlink" Target="http://incotradeswiss.ch/ru/fit/kurortyoteli/shale/crans-luxury-lodges-kran-montana/" TargetMode="External"/><Relationship Id="rId5" Type="http://schemas.openxmlformats.org/officeDocument/2006/relationships/hyperlink" Target="http://incotradeswiss.ch/ru/fit/kurortyoteli/shale/the-lodge-cermatt/" TargetMode="External"/><Relationship Id="rId10" Type="http://schemas.openxmlformats.org/officeDocument/2006/relationships/hyperlink" Target="https://incotrade.us3.list-manage.com/track/click?u=9603d515c72cfbac518bec074&amp;id=2487a29a06&amp;e=6d5de495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cotrade.us3.list-manage.com/track/click?u=9603d515c72cfbac518bec074&amp;id=0b42a01114&amp;e=6d5de495c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E3669-6BEB-45F5-884A-A2C8F4A7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2020-06-29T21:38:00Z</dcterms:created>
  <dcterms:modified xsi:type="dcterms:W3CDTF">2020-06-29T22:26:00Z</dcterms:modified>
</cp:coreProperties>
</file>